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CF9" w:rsidRDefault="00541CF9" w:rsidP="005B0FE1">
      <w:pPr>
        <w:jc w:val="center"/>
        <w:rPr>
          <w:sz w:val="52"/>
        </w:rPr>
      </w:pPr>
    </w:p>
    <w:p w:rsidR="005B0FE1" w:rsidRPr="005B0FE1" w:rsidRDefault="005B0FE1" w:rsidP="005B0FE1">
      <w:pPr>
        <w:jc w:val="center"/>
        <w:rPr>
          <w:sz w:val="52"/>
        </w:rPr>
      </w:pPr>
      <w:r w:rsidRPr="005B0FE1">
        <w:rPr>
          <w:sz w:val="52"/>
        </w:rPr>
        <w:t>Bausteine Lesebuch Klasse 2</w:t>
      </w:r>
    </w:p>
    <w:tbl>
      <w:tblPr>
        <w:tblStyle w:val="HelleSchattierung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8"/>
        <w:gridCol w:w="7574"/>
      </w:tblGrid>
      <w:tr w:rsidR="005B0FE1" w:rsidRPr="005B0FE1" w:rsidTr="005B0F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0FE1" w:rsidRPr="005B0FE1" w:rsidRDefault="005B0FE1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  <w:t>Seite</w:t>
            </w:r>
          </w:p>
        </w:tc>
        <w:tc>
          <w:tcPr>
            <w:tcW w:w="417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5B0FE1" w:rsidRPr="005B0FE1" w:rsidRDefault="005B0FE1" w:rsidP="005B0FE1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  <w:t>Titel</w:t>
            </w:r>
          </w:p>
        </w:tc>
      </w:tr>
      <w:tr w:rsidR="00BD2706" w:rsidRPr="005B0FE1" w:rsidTr="005B0F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14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Der erste Schultag</w:t>
            </w:r>
          </w:p>
        </w:tc>
      </w:tr>
      <w:tr w:rsidR="00BD2706" w:rsidRPr="005B0FE1" w:rsidTr="005B0FE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14-15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Der erste Schultag</w:t>
            </w:r>
          </w:p>
        </w:tc>
      </w:tr>
      <w:tr w:rsidR="00BD2706" w:rsidRPr="005B0FE1" w:rsidTr="00BD27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18-19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Mareike und die Superkräfte</w:t>
            </w:r>
          </w:p>
        </w:tc>
      </w:tr>
      <w:tr w:rsidR="00BD2706" w:rsidRPr="005B0FE1" w:rsidTr="005B0FE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26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Die durstige Krähe</w:t>
            </w:r>
          </w:p>
        </w:tc>
      </w:tr>
      <w:tr w:rsidR="00BD2706" w:rsidRPr="005B0FE1" w:rsidTr="00BD27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32-33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Bär und Biene</w:t>
            </w:r>
          </w:p>
        </w:tc>
      </w:tr>
      <w:tr w:rsidR="00BD2706" w:rsidRPr="005B0FE1" w:rsidTr="005B0FE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38-39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Die Hempels räumen auf</w:t>
            </w:r>
          </w:p>
        </w:tc>
      </w:tr>
      <w:tr w:rsidR="00BD2706" w:rsidRPr="005B0FE1" w:rsidTr="00BD27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48-49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Die beste Bande der Welt</w:t>
            </w:r>
          </w:p>
        </w:tc>
      </w:tr>
      <w:tr w:rsidR="00BD2706" w:rsidRPr="005B0FE1" w:rsidTr="005B0FE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52-53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Die Nachtwanderung</w:t>
            </w:r>
          </w:p>
        </w:tc>
      </w:tr>
      <w:tr w:rsidR="00BD2706" w:rsidRPr="005B0FE1" w:rsidTr="00BD27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64-65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BD2706" w:rsidRDefault="00BD2706" w:rsidP="005B0FE1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0"/>
                <w:szCs w:val="30"/>
                <w:lang w:eastAsia="de-DE"/>
              </w:rPr>
            </w:pPr>
            <w:r w:rsidRPr="00BD2706">
              <w:rPr>
                <w:rFonts w:eastAsia="Times New Roman" w:cs="Arial"/>
                <w:sz w:val="30"/>
                <w:szCs w:val="30"/>
                <w:lang w:eastAsia="de-DE"/>
              </w:rPr>
              <w:t>Das Schwein mit dem Totenkopf / Das Piratenschwein</w:t>
            </w:r>
          </w:p>
        </w:tc>
      </w:tr>
      <w:tr w:rsidR="00BD2706" w:rsidRPr="005B0FE1" w:rsidTr="005B0FE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68-69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Florian sagt: "Nein!"</w:t>
            </w:r>
          </w:p>
        </w:tc>
      </w:tr>
      <w:tr w:rsidR="00BD2706" w:rsidRPr="005B0FE1" w:rsidTr="00BD27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78-79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Paula</w:t>
            </w:r>
          </w:p>
        </w:tc>
      </w:tr>
      <w:tr w:rsidR="00BD2706" w:rsidRPr="005B0FE1" w:rsidTr="005B0FE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82-83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Ein großer Tag für Latte Igel</w:t>
            </w:r>
          </w:p>
        </w:tc>
      </w:tr>
      <w:tr w:rsidR="00BD2706" w:rsidRPr="005B0FE1" w:rsidTr="00BD27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90-91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Wilbur und Charlotte</w:t>
            </w:r>
          </w:p>
        </w:tc>
      </w:tr>
      <w:tr w:rsidR="00BD2706" w:rsidRPr="005B0FE1" w:rsidTr="005B0FE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97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5B0FE1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Naschen in aller Welt</w:t>
            </w:r>
          </w:p>
        </w:tc>
      </w:tr>
      <w:tr w:rsidR="00BD2706" w:rsidRPr="005B0FE1" w:rsidTr="00BD27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100-101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Der Neue</w:t>
            </w:r>
          </w:p>
        </w:tc>
      </w:tr>
      <w:tr w:rsidR="00BD2706" w:rsidRPr="005B0FE1" w:rsidTr="00051E8E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114-115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Her mit den Prinzen!</w:t>
            </w:r>
          </w:p>
        </w:tc>
      </w:tr>
      <w:tr w:rsidR="00BD2706" w:rsidRPr="005B0FE1" w:rsidTr="00BD27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116-117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Das Monster vom blauen Planeten</w:t>
            </w:r>
          </w:p>
        </w:tc>
      </w:tr>
      <w:tr w:rsidR="00BD2706" w:rsidRPr="005B0FE1" w:rsidTr="00051E8E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124-125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Fred und die Bücherkiste</w:t>
            </w:r>
            <w:bookmarkStart w:id="0" w:name="_GoBack"/>
            <w:bookmarkEnd w:id="0"/>
          </w:p>
        </w:tc>
      </w:tr>
      <w:tr w:rsidR="00BD2706" w:rsidRPr="005B0FE1" w:rsidTr="00BD27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132-133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Ein Buch für Bruno</w:t>
            </w:r>
          </w:p>
        </w:tc>
      </w:tr>
      <w:tr w:rsidR="00BD2706" w:rsidRPr="005B0FE1" w:rsidTr="00051E8E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136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Die große Frage</w:t>
            </w:r>
          </w:p>
        </w:tc>
      </w:tr>
      <w:tr w:rsidR="00BD2706" w:rsidRPr="005B0FE1" w:rsidTr="00051E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143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Die Aufweckmaschine</w:t>
            </w:r>
          </w:p>
        </w:tc>
      </w:tr>
      <w:tr w:rsidR="00BD2706" w:rsidRPr="005B0FE1" w:rsidTr="00051E8E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158-159</w:t>
            </w:r>
          </w:p>
        </w:tc>
        <w:tc>
          <w:tcPr>
            <w:tcW w:w="4179" w:type="pct"/>
            <w:noWrap/>
            <w:vAlign w:val="center"/>
            <w:hideMark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Anton und das Weihnachtsgeschenk</w:t>
            </w:r>
          </w:p>
        </w:tc>
      </w:tr>
      <w:tr w:rsidR="00BD2706" w:rsidRPr="005B0FE1" w:rsidTr="00051E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162-163</w:t>
            </w:r>
          </w:p>
        </w:tc>
        <w:tc>
          <w:tcPr>
            <w:tcW w:w="4179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:rsidR="00BD2706" w:rsidRPr="005B0FE1" w:rsidRDefault="00BD2706" w:rsidP="00051E8E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lang w:eastAsia="de-DE"/>
              </w:rPr>
            </w:pPr>
            <w:r w:rsidRPr="005B0FE1">
              <w:rPr>
                <w:rFonts w:eastAsia="Times New Roman" w:cs="Arial"/>
                <w:sz w:val="32"/>
                <w:szCs w:val="32"/>
                <w:lang w:eastAsia="de-DE"/>
              </w:rPr>
              <w:t>Das Ostertier</w:t>
            </w:r>
          </w:p>
        </w:tc>
      </w:tr>
    </w:tbl>
    <w:p w:rsidR="00F2481D" w:rsidRDefault="00F2481D"/>
    <w:sectPr w:rsidR="00F2481D" w:rsidSect="005B0FE1">
      <w:footerReference w:type="default" r:id="rId7"/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01C7" w:rsidRDefault="003501C7" w:rsidP="002B78F7">
      <w:pPr>
        <w:spacing w:line="240" w:lineRule="auto"/>
      </w:pPr>
      <w:r>
        <w:separator/>
      </w:r>
    </w:p>
  </w:endnote>
  <w:endnote w:type="continuationSeparator" w:id="0">
    <w:p w:rsidR="003501C7" w:rsidRDefault="003501C7" w:rsidP="002B78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78F7" w:rsidRDefault="002B78F7">
    <w:pPr>
      <w:pStyle w:val="Fuzeile"/>
    </w:pPr>
    <w:r>
      <w:rPr>
        <w:noProof/>
      </w:rPr>
      <w:drawing>
        <wp:inline distT="0" distB="0" distL="0" distR="0" wp14:anchorId="2A38A2D8" wp14:editId="59CBF2D6">
          <wp:extent cx="712792" cy="252000"/>
          <wp:effectExtent l="0" t="0" r="0" b="0"/>
          <wp:docPr id="1" name="Grafik 1" descr="Bildergebnis für cc b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cc b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792" cy="25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Prima(r)Blog – Inhalte von antolin.de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01C7" w:rsidRDefault="003501C7" w:rsidP="002B78F7">
      <w:pPr>
        <w:spacing w:line="240" w:lineRule="auto"/>
      </w:pPr>
      <w:r>
        <w:separator/>
      </w:r>
    </w:p>
  </w:footnote>
  <w:footnote w:type="continuationSeparator" w:id="0">
    <w:p w:rsidR="003501C7" w:rsidRDefault="003501C7" w:rsidP="002B78F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FE1"/>
    <w:rsid w:val="000A1120"/>
    <w:rsid w:val="000D1265"/>
    <w:rsid w:val="000F2576"/>
    <w:rsid w:val="001A695F"/>
    <w:rsid w:val="00207C3E"/>
    <w:rsid w:val="0026367A"/>
    <w:rsid w:val="002B78F7"/>
    <w:rsid w:val="003501C7"/>
    <w:rsid w:val="003F6F56"/>
    <w:rsid w:val="003F7BEE"/>
    <w:rsid w:val="00435982"/>
    <w:rsid w:val="00496F81"/>
    <w:rsid w:val="00515CE2"/>
    <w:rsid w:val="00541CF9"/>
    <w:rsid w:val="005A2752"/>
    <w:rsid w:val="005B0FE1"/>
    <w:rsid w:val="00AB13EB"/>
    <w:rsid w:val="00BD2706"/>
    <w:rsid w:val="00C90A0A"/>
    <w:rsid w:val="00E9358D"/>
    <w:rsid w:val="00F2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CCD1B"/>
  <w15:docId w15:val="{1F115800-ADCE-4452-B5B8-D85FF5245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F2576"/>
    <w:pPr>
      <w:widowControl w:val="0"/>
      <w:spacing w:line="360" w:lineRule="auto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numPr>
        <w:numId w:val="3"/>
      </w:numPr>
      <w:spacing w:before="480" w:after="240"/>
      <w:outlineLvl w:val="0"/>
    </w:pPr>
    <w:rPr>
      <w:rFonts w:eastAsia="Arial" w:cstheme="majorBidi"/>
      <w:b/>
      <w:bCs/>
      <w:sz w:val="32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numPr>
        <w:numId w:val="4"/>
      </w:numPr>
      <w:spacing w:before="240" w:after="24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0F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0FE1"/>
    <w:rPr>
      <w:rFonts w:ascii="Tahoma" w:hAnsi="Tahoma" w:cs="Tahoma"/>
      <w:sz w:val="16"/>
      <w:szCs w:val="16"/>
    </w:rPr>
  </w:style>
  <w:style w:type="table" w:styleId="HelleSchattierung">
    <w:name w:val="Light Shading"/>
    <w:basedOn w:val="NormaleTabelle"/>
    <w:uiPriority w:val="60"/>
    <w:rsid w:val="005B0FE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opfzeile">
    <w:name w:val="header"/>
    <w:basedOn w:val="Standard"/>
    <w:link w:val="KopfzeileZchn"/>
    <w:uiPriority w:val="99"/>
    <w:unhideWhenUsed/>
    <w:rsid w:val="002B78F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B78F7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2B78F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B78F7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57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Katha</cp:lastModifiedBy>
  <cp:revision>3</cp:revision>
  <cp:lastPrinted>2017-09-24T14:25:00Z</cp:lastPrinted>
  <dcterms:created xsi:type="dcterms:W3CDTF">2018-08-17T12:08:00Z</dcterms:created>
  <dcterms:modified xsi:type="dcterms:W3CDTF">2018-08-17T12:19:00Z</dcterms:modified>
</cp:coreProperties>
</file>