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3A24B" w14:textId="73362B8D" w:rsidR="009B165C" w:rsidRPr="00784218" w:rsidRDefault="009E5CF8">
      <w:pPr>
        <w:rPr>
          <w:b/>
          <w:bCs/>
          <w:sz w:val="32"/>
          <w:szCs w:val="32"/>
        </w:rPr>
      </w:pPr>
      <w:r w:rsidRPr="00784218">
        <w:rPr>
          <w:b/>
          <w:bCs/>
          <w:sz w:val="32"/>
          <w:szCs w:val="32"/>
        </w:rPr>
        <w:t>Sprachlicher Planungsrahmen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11872"/>
      </w:tblGrid>
      <w:tr w:rsidR="009E5CF8" w14:paraId="232E2F76" w14:textId="77777777" w:rsidTr="009E5CF8">
        <w:trPr>
          <w:trHeight w:val="454"/>
        </w:trPr>
        <w:tc>
          <w:tcPr>
            <w:tcW w:w="2405" w:type="dxa"/>
          </w:tcPr>
          <w:p w14:paraId="5A989A47" w14:textId="6C1FDE5D" w:rsidR="009E5CF8" w:rsidRDefault="009E5C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Unterrichtsvorhaben</w:t>
            </w:r>
          </w:p>
        </w:tc>
        <w:tc>
          <w:tcPr>
            <w:tcW w:w="11872" w:type="dxa"/>
          </w:tcPr>
          <w:p w14:paraId="2B637FE5" w14:textId="77777777" w:rsidR="009E5CF8" w:rsidRDefault="009E5CF8">
            <w:pPr>
              <w:rPr>
                <w:sz w:val="24"/>
                <w:szCs w:val="24"/>
              </w:rPr>
            </w:pPr>
          </w:p>
        </w:tc>
      </w:tr>
      <w:tr w:rsidR="009E5CF8" w14:paraId="22032F08" w14:textId="77777777" w:rsidTr="009E5CF8">
        <w:trPr>
          <w:trHeight w:val="454"/>
        </w:trPr>
        <w:tc>
          <w:tcPr>
            <w:tcW w:w="2405" w:type="dxa"/>
          </w:tcPr>
          <w:p w14:paraId="3DDF8F58" w14:textId="1D2435E7" w:rsidR="009E5CF8" w:rsidRDefault="009E5C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Klassenstufe/Klasse</w:t>
            </w:r>
          </w:p>
        </w:tc>
        <w:tc>
          <w:tcPr>
            <w:tcW w:w="11872" w:type="dxa"/>
          </w:tcPr>
          <w:p w14:paraId="448AF5C4" w14:textId="77777777" w:rsidR="009E5CF8" w:rsidRDefault="009E5CF8">
            <w:pPr>
              <w:rPr>
                <w:sz w:val="24"/>
                <w:szCs w:val="24"/>
              </w:rPr>
            </w:pPr>
          </w:p>
        </w:tc>
      </w:tr>
    </w:tbl>
    <w:p w14:paraId="0DDE3C4C" w14:textId="77777777" w:rsidR="009E5CF8" w:rsidRDefault="009E5CF8">
      <w:pPr>
        <w:rPr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87"/>
        <w:gridCol w:w="3187"/>
        <w:gridCol w:w="3951"/>
        <w:gridCol w:w="3952"/>
      </w:tblGrid>
      <w:tr w:rsidR="00143FBD" w14:paraId="406892E9" w14:textId="4A83174E" w:rsidTr="009C5815">
        <w:tc>
          <w:tcPr>
            <w:tcW w:w="3187" w:type="dxa"/>
          </w:tcPr>
          <w:p w14:paraId="31F424E4" w14:textId="0FF0E092" w:rsidR="00143FBD" w:rsidRDefault="00143FBD" w:rsidP="00143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Fachliche Lernziele</w:t>
            </w:r>
          </w:p>
        </w:tc>
        <w:tc>
          <w:tcPr>
            <w:tcW w:w="3187" w:type="dxa"/>
          </w:tcPr>
          <w:p w14:paraId="5BCA4C39" w14:textId="77777777" w:rsidR="009C5815" w:rsidRDefault="00143FBD" w:rsidP="009C5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Sprachliche Lernziele</w:t>
            </w:r>
            <w:r w:rsidR="009C5815">
              <w:rPr>
                <w:sz w:val="24"/>
                <w:szCs w:val="24"/>
              </w:rPr>
              <w:t xml:space="preserve"> / Sprachhandeln</w:t>
            </w:r>
          </w:p>
          <w:p w14:paraId="7E380A6D" w14:textId="7FC89A5B" w:rsidR="009C5815" w:rsidRDefault="009C5815" w:rsidP="009C5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(vgl. prozessbezogene Kompetenzen)</w:t>
            </w:r>
          </w:p>
        </w:tc>
        <w:tc>
          <w:tcPr>
            <w:tcW w:w="3951" w:type="dxa"/>
          </w:tcPr>
          <w:p w14:paraId="46F5025D" w14:textId="534878CF" w:rsidR="00143FBD" w:rsidRDefault="00143FBD">
            <w:pPr>
              <w:rPr>
                <w:sz w:val="24"/>
                <w:szCs w:val="24"/>
              </w:rPr>
            </w:pPr>
            <w:r w:rsidRPr="009C5815">
              <w:rPr>
                <w:b/>
                <w:bCs/>
                <w:sz w:val="24"/>
                <w:szCs w:val="24"/>
              </w:rPr>
              <w:t>Wort</w:t>
            </w:r>
            <w:r>
              <w:rPr>
                <w:sz w:val="24"/>
                <w:szCs w:val="24"/>
              </w:rPr>
              <w:t>speicher (Schlüsselvokabular, Fachbegriffe)</w:t>
            </w:r>
          </w:p>
        </w:tc>
        <w:tc>
          <w:tcPr>
            <w:tcW w:w="3952" w:type="dxa"/>
          </w:tcPr>
          <w:p w14:paraId="4137A923" w14:textId="77777777" w:rsidR="00143FBD" w:rsidRDefault="00143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Wichtige </w:t>
            </w:r>
            <w:r w:rsidRPr="009C5815">
              <w:rPr>
                <w:b/>
                <w:bCs/>
                <w:sz w:val="24"/>
                <w:szCs w:val="24"/>
              </w:rPr>
              <w:t>Satz</w:t>
            </w:r>
            <w:r>
              <w:rPr>
                <w:sz w:val="24"/>
                <w:szCs w:val="24"/>
              </w:rPr>
              <w:t>strukturen</w:t>
            </w:r>
          </w:p>
          <w:p w14:paraId="2221F8BC" w14:textId="506F61F5" w:rsidR="00143FBD" w:rsidRDefault="00143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(Satzanfänge, Satzgefüge, …)</w:t>
            </w:r>
          </w:p>
        </w:tc>
      </w:tr>
      <w:tr w:rsidR="00143FBD" w14:paraId="4EC8C399" w14:textId="0C4FFF45" w:rsidTr="00EB17CB">
        <w:trPr>
          <w:trHeight w:val="4595"/>
        </w:trPr>
        <w:tc>
          <w:tcPr>
            <w:tcW w:w="3187" w:type="dxa"/>
          </w:tcPr>
          <w:p w14:paraId="7AA02A0A" w14:textId="77777777" w:rsidR="00143FBD" w:rsidRDefault="00143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Kinder können …</w:t>
            </w:r>
          </w:p>
          <w:p w14:paraId="3C4D211B" w14:textId="40195383" w:rsidR="009C5815" w:rsidRDefault="009C5815" w:rsidP="009C5815">
            <w:pPr>
              <w:pStyle w:val="Listenabsatz"/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  <w:p w14:paraId="78E7E0E6" w14:textId="1F52A1E3" w:rsidR="009C5815" w:rsidRDefault="009C5815" w:rsidP="009C5815">
            <w:pPr>
              <w:pStyle w:val="Listenabsatz"/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  <w:p w14:paraId="3BEE96BF" w14:textId="3AD88427" w:rsidR="009C5815" w:rsidRPr="009C5815" w:rsidRDefault="009C5815" w:rsidP="009C5815">
            <w:pPr>
              <w:pStyle w:val="Listenabsatz"/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  <w:p w14:paraId="5BDC6458" w14:textId="77777777" w:rsidR="009C5815" w:rsidRDefault="009C5815" w:rsidP="009C5815">
            <w:pPr>
              <w:rPr>
                <w:sz w:val="24"/>
                <w:szCs w:val="24"/>
              </w:rPr>
            </w:pPr>
          </w:p>
          <w:p w14:paraId="4695B4AD" w14:textId="77777777" w:rsidR="009C5815" w:rsidRDefault="009C5815" w:rsidP="009C5815">
            <w:pPr>
              <w:rPr>
                <w:sz w:val="24"/>
                <w:szCs w:val="24"/>
              </w:rPr>
            </w:pPr>
          </w:p>
          <w:p w14:paraId="06D8C86B" w14:textId="24272EDE" w:rsidR="009C5815" w:rsidRPr="009C5815" w:rsidRDefault="009C5815" w:rsidP="009C5815">
            <w:pPr>
              <w:rPr>
                <w:sz w:val="24"/>
                <w:szCs w:val="24"/>
              </w:rPr>
            </w:pPr>
          </w:p>
        </w:tc>
        <w:tc>
          <w:tcPr>
            <w:tcW w:w="3187" w:type="dxa"/>
          </w:tcPr>
          <w:p w14:paraId="6EA03DF4" w14:textId="77777777" w:rsidR="00143FBD" w:rsidRDefault="00143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Kinder sollen …</w:t>
            </w:r>
          </w:p>
          <w:p w14:paraId="784A5F08" w14:textId="70B3F5B4" w:rsidR="009C5815" w:rsidRDefault="009C5815" w:rsidP="009C5815">
            <w:pPr>
              <w:pStyle w:val="Listenabsatz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  <w:p w14:paraId="1F9722AC" w14:textId="0419E6B2" w:rsidR="009C5815" w:rsidRDefault="009C5815" w:rsidP="009C5815">
            <w:pPr>
              <w:pStyle w:val="Listenabsatz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  <w:p w14:paraId="458D6732" w14:textId="582CBD00" w:rsidR="009C5815" w:rsidRPr="009C5815" w:rsidRDefault="009C5815" w:rsidP="009C5815">
            <w:pPr>
              <w:pStyle w:val="Listenabsatz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3951" w:type="dxa"/>
          </w:tcPr>
          <w:p w14:paraId="1FFB0F3A" w14:textId="54F260DB" w:rsidR="00143FBD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Nomen:</w:t>
            </w:r>
          </w:p>
          <w:p w14:paraId="59890801" w14:textId="77777777" w:rsidR="009C5815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  <w:p w14:paraId="65BB13C5" w14:textId="77777777" w:rsidR="009C5815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Verben:</w:t>
            </w:r>
          </w:p>
          <w:p w14:paraId="5038176D" w14:textId="77777777" w:rsidR="009C5815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  <w:p w14:paraId="5A969B40" w14:textId="77777777" w:rsidR="009C5815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Adjektive:</w:t>
            </w:r>
          </w:p>
          <w:p w14:paraId="5CBCB717" w14:textId="79F950AC" w:rsidR="009C5815" w:rsidRPr="009C5815" w:rsidRDefault="009C5815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3952" w:type="dxa"/>
          </w:tcPr>
          <w:p w14:paraId="7400ABAB" w14:textId="77777777" w:rsidR="00143FBD" w:rsidRPr="009C5815" w:rsidRDefault="00143FBD" w:rsidP="009C5815">
            <w:pPr>
              <w:pStyle w:val="Listenabsatz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</w:tr>
    </w:tbl>
    <w:p w14:paraId="5F5F2E02" w14:textId="49021AEC" w:rsidR="00143FBD" w:rsidRPr="00784218" w:rsidRDefault="00784218">
      <w:pPr>
        <w:rPr>
          <w:b/>
          <w:bCs/>
          <w:sz w:val="24"/>
          <w:szCs w:val="24"/>
        </w:rPr>
      </w:pPr>
      <w:r w:rsidRPr="00784218">
        <w:rPr>
          <w:b/>
          <w:bCs/>
          <w:sz w:val="24"/>
          <w:szCs w:val="24"/>
        </w:rPr>
        <w:t>Folgefragen:</w:t>
      </w:r>
    </w:p>
    <w:p w14:paraId="6C32E0D8" w14:textId="54607651" w:rsidR="00784218" w:rsidRDefault="00784218">
      <w:pPr>
        <w:rPr>
          <w:sz w:val="24"/>
          <w:szCs w:val="24"/>
        </w:rPr>
      </w:pPr>
      <w:r>
        <w:rPr>
          <w:sz w:val="24"/>
          <w:szCs w:val="24"/>
        </w:rPr>
        <w:t>1. Über welche Vorkenntnisse verfügen die Kinder der Lerngruppe?</w:t>
      </w:r>
    </w:p>
    <w:p w14:paraId="04C9C15A" w14:textId="649F271C" w:rsidR="00143FBD" w:rsidRDefault="00784218" w:rsidP="00EB17CB">
      <w:pPr>
        <w:rPr>
          <w:sz w:val="24"/>
          <w:szCs w:val="24"/>
        </w:rPr>
      </w:pPr>
      <w:r>
        <w:rPr>
          <w:sz w:val="24"/>
          <w:szCs w:val="24"/>
        </w:rPr>
        <w:t>2. Was bedeutet das für meine Unterrichtsplanung methodisch und auf die Materialien bezogen? (</w:t>
      </w:r>
      <w:r w:rsidR="00EB17CB">
        <w:rPr>
          <w:sz w:val="24"/>
          <w:szCs w:val="24"/>
        </w:rPr>
        <w:t xml:space="preserve">Sprachvorbild, </w:t>
      </w:r>
      <w:r>
        <w:rPr>
          <w:sz w:val="24"/>
          <w:szCs w:val="24"/>
        </w:rPr>
        <w:t>WEGE-Konzept</w:t>
      </w:r>
      <w:r w:rsidR="00EB17CB">
        <w:rPr>
          <w:sz w:val="24"/>
          <w:szCs w:val="24"/>
        </w:rPr>
        <w:t xml:space="preserve">, </w:t>
      </w:r>
      <w:proofErr w:type="spellStart"/>
      <w:r w:rsidR="00EB17CB">
        <w:rPr>
          <w:sz w:val="24"/>
          <w:szCs w:val="24"/>
        </w:rPr>
        <w:t>Scaffolding</w:t>
      </w:r>
      <w:proofErr w:type="spellEnd"/>
      <w:r w:rsidR="00EB17CB">
        <w:rPr>
          <w:sz w:val="24"/>
          <w:szCs w:val="24"/>
        </w:rPr>
        <w:t>)</w:t>
      </w:r>
    </w:p>
    <w:sectPr w:rsidR="00143FBD" w:rsidSect="003D5B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134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BB7E9" w14:textId="77777777" w:rsidR="00826638" w:rsidRDefault="00826638" w:rsidP="003D5B0C">
      <w:pPr>
        <w:spacing w:after="0" w:line="240" w:lineRule="auto"/>
      </w:pPr>
      <w:r>
        <w:separator/>
      </w:r>
    </w:p>
  </w:endnote>
  <w:endnote w:type="continuationSeparator" w:id="0">
    <w:p w14:paraId="7591774C" w14:textId="77777777" w:rsidR="00826638" w:rsidRDefault="00826638" w:rsidP="003D5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E141C" w14:textId="77777777" w:rsidR="003D5B0C" w:rsidRDefault="003D5B0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56AC0" w14:textId="0DCF96F2" w:rsidR="003D5B0C" w:rsidRDefault="003D5B0C" w:rsidP="003D5B0C">
    <w:pPr>
      <w:pStyle w:val="Fuzeile"/>
      <w:jc w:val="right"/>
    </w:pPr>
    <w:r>
      <w:rPr>
        <w:noProof/>
      </w:rPr>
      <w:drawing>
        <wp:inline distT="0" distB="0" distL="0" distR="0" wp14:anchorId="6FDE680D" wp14:editId="18D7A1A9">
          <wp:extent cx="612887" cy="216000"/>
          <wp:effectExtent l="0" t="0" r="0" b="0"/>
          <wp:docPr id="1719327343" name="Grafik 1719327343" descr="Ein Bild, das Billardkugel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4928984" name="Grafik 1" descr="Ein Bild, das Billardkugel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887" cy="2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D96B9" w14:textId="77777777" w:rsidR="003D5B0C" w:rsidRDefault="003D5B0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37C41" w14:textId="77777777" w:rsidR="00826638" w:rsidRDefault="00826638" w:rsidP="003D5B0C">
      <w:pPr>
        <w:spacing w:after="0" w:line="240" w:lineRule="auto"/>
      </w:pPr>
      <w:r>
        <w:separator/>
      </w:r>
    </w:p>
  </w:footnote>
  <w:footnote w:type="continuationSeparator" w:id="0">
    <w:p w14:paraId="70A7627A" w14:textId="77777777" w:rsidR="00826638" w:rsidRDefault="00826638" w:rsidP="003D5B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CCF2F" w14:textId="77777777" w:rsidR="003D5B0C" w:rsidRDefault="003D5B0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545E7" w14:textId="77777777" w:rsidR="003D5B0C" w:rsidRDefault="003D5B0C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6889B" w14:textId="77777777" w:rsidR="003D5B0C" w:rsidRDefault="003D5B0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C414F"/>
    <w:multiLevelType w:val="hybridMultilevel"/>
    <w:tmpl w:val="3000EC68"/>
    <w:lvl w:ilvl="0" w:tplc="D3A86D28">
      <w:start w:val="1"/>
      <w:numFmt w:val="bullet"/>
      <w:lvlText w:val="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665E4F"/>
    <w:multiLevelType w:val="hybridMultilevel"/>
    <w:tmpl w:val="8A381442"/>
    <w:lvl w:ilvl="0" w:tplc="D3A86D28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233787"/>
    <w:multiLevelType w:val="hybridMultilevel"/>
    <w:tmpl w:val="D736E6AC"/>
    <w:lvl w:ilvl="0" w:tplc="D3A86D28">
      <w:start w:val="1"/>
      <w:numFmt w:val="bullet"/>
      <w:lvlText w:val="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A766B3"/>
    <w:multiLevelType w:val="hybridMultilevel"/>
    <w:tmpl w:val="8086194C"/>
    <w:lvl w:ilvl="0" w:tplc="D3A86D28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343E2"/>
    <w:multiLevelType w:val="hybridMultilevel"/>
    <w:tmpl w:val="F3440E66"/>
    <w:lvl w:ilvl="0" w:tplc="D3A86D28">
      <w:start w:val="1"/>
      <w:numFmt w:val="bullet"/>
      <w:lvlText w:val="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EF699E"/>
    <w:multiLevelType w:val="hybridMultilevel"/>
    <w:tmpl w:val="3A3C624A"/>
    <w:lvl w:ilvl="0" w:tplc="D3A86D28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7092820">
    <w:abstractNumId w:val="2"/>
  </w:num>
  <w:num w:numId="2" w16cid:durableId="1184629947">
    <w:abstractNumId w:val="0"/>
  </w:num>
  <w:num w:numId="3" w16cid:durableId="57871335">
    <w:abstractNumId w:val="1"/>
  </w:num>
  <w:num w:numId="4" w16cid:durableId="1005280301">
    <w:abstractNumId w:val="5"/>
  </w:num>
  <w:num w:numId="5" w16cid:durableId="1061290923">
    <w:abstractNumId w:val="3"/>
  </w:num>
  <w:num w:numId="6" w16cid:durableId="20848334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DA0"/>
    <w:rsid w:val="000F283C"/>
    <w:rsid w:val="00143FBD"/>
    <w:rsid w:val="00287C0E"/>
    <w:rsid w:val="003D5B0C"/>
    <w:rsid w:val="00457DA0"/>
    <w:rsid w:val="00784218"/>
    <w:rsid w:val="00826638"/>
    <w:rsid w:val="009B165C"/>
    <w:rsid w:val="009C5815"/>
    <w:rsid w:val="009E5CF8"/>
    <w:rsid w:val="00D70436"/>
    <w:rsid w:val="00EB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F03C6"/>
  <w15:chartTrackingRefBased/>
  <w15:docId w15:val="{18A4B0E9-CBF6-4381-AC78-CB5EEEBC3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5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C5815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D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D5B0C"/>
  </w:style>
  <w:style w:type="paragraph" w:styleId="Fuzeile">
    <w:name w:val="footer"/>
    <w:basedOn w:val="Standard"/>
    <w:link w:val="FuzeileZchn"/>
    <w:uiPriority w:val="99"/>
    <w:unhideWhenUsed/>
    <w:rsid w:val="003D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D5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Mowitz</dc:creator>
  <cp:keywords/>
  <dc:description/>
  <cp:lastModifiedBy>Katharina Mowitz</cp:lastModifiedBy>
  <cp:revision>5</cp:revision>
  <dcterms:created xsi:type="dcterms:W3CDTF">2023-10-25T13:20:00Z</dcterms:created>
  <dcterms:modified xsi:type="dcterms:W3CDTF">2023-11-01T20:27:00Z</dcterms:modified>
</cp:coreProperties>
</file>